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9F5407" w14:textId="4AC2585F" w:rsidR="00C665D2" w:rsidRPr="00C665D2" w:rsidRDefault="005768D2" w:rsidP="00BC6CD6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 Národním muzeu se uskutečnilo rozsáhlé cvičení</w:t>
      </w:r>
      <w:r w:rsidR="009F5DC7">
        <w:rPr>
          <w:b/>
          <w:bCs/>
          <w:sz w:val="28"/>
          <w:szCs w:val="28"/>
        </w:rPr>
        <w:t xml:space="preserve"> zdravotníků</w:t>
      </w:r>
    </w:p>
    <w:p w14:paraId="46676549" w14:textId="77777777" w:rsidR="00C665D2" w:rsidRDefault="00C665D2" w:rsidP="00BC6CD6">
      <w:pPr>
        <w:jc w:val="both"/>
      </w:pPr>
    </w:p>
    <w:p w14:paraId="75491EE5" w14:textId="2FF9D870" w:rsidR="00C665D2" w:rsidRPr="00C665D2" w:rsidRDefault="00C665D2" w:rsidP="00BC6CD6">
      <w:pPr>
        <w:jc w:val="both"/>
        <w:rPr>
          <w:sz w:val="20"/>
          <w:szCs w:val="20"/>
        </w:rPr>
      </w:pPr>
      <w:r w:rsidRPr="00C665D2">
        <w:rPr>
          <w:sz w:val="20"/>
          <w:szCs w:val="20"/>
        </w:rPr>
        <w:t>Tisková zpráva k</w:t>
      </w:r>
      <w:r>
        <w:rPr>
          <w:sz w:val="20"/>
          <w:szCs w:val="20"/>
        </w:rPr>
        <w:t> simulačnímu cvičení zdravotníků v Národním muzeu</w:t>
      </w:r>
    </w:p>
    <w:p w14:paraId="0B619018" w14:textId="4E70273D" w:rsidR="00C665D2" w:rsidRPr="00C665D2" w:rsidRDefault="00C665D2" w:rsidP="00BC6CD6">
      <w:pPr>
        <w:jc w:val="both"/>
        <w:rPr>
          <w:sz w:val="20"/>
          <w:szCs w:val="20"/>
        </w:rPr>
      </w:pPr>
      <w:r w:rsidRPr="00C665D2">
        <w:rPr>
          <w:sz w:val="20"/>
          <w:szCs w:val="20"/>
        </w:rPr>
        <w:t xml:space="preserve">Praha, </w:t>
      </w:r>
      <w:r>
        <w:rPr>
          <w:sz w:val="20"/>
          <w:szCs w:val="20"/>
        </w:rPr>
        <w:t>13</w:t>
      </w:r>
      <w:r w:rsidRPr="00C665D2">
        <w:rPr>
          <w:sz w:val="20"/>
          <w:szCs w:val="20"/>
        </w:rPr>
        <w:t xml:space="preserve">. </w:t>
      </w:r>
      <w:r>
        <w:rPr>
          <w:sz w:val="20"/>
          <w:szCs w:val="20"/>
        </w:rPr>
        <w:t>prosince</w:t>
      </w:r>
      <w:r w:rsidRPr="00C665D2">
        <w:rPr>
          <w:sz w:val="20"/>
          <w:szCs w:val="20"/>
        </w:rPr>
        <w:t xml:space="preserve"> 2024</w:t>
      </w:r>
    </w:p>
    <w:p w14:paraId="4296974F" w14:textId="7214A7E6" w:rsidR="00C665D2" w:rsidRDefault="00816732" w:rsidP="00816732">
      <w:pPr>
        <w:tabs>
          <w:tab w:val="left" w:pos="3747"/>
        </w:tabs>
        <w:jc w:val="both"/>
      </w:pPr>
      <w:r>
        <w:tab/>
      </w:r>
    </w:p>
    <w:p w14:paraId="742272DA" w14:textId="688C10EC" w:rsidR="008A7D86" w:rsidRPr="00BC6CD6" w:rsidRDefault="00C665D2" w:rsidP="00BC6CD6">
      <w:pPr>
        <w:jc w:val="both"/>
        <w:rPr>
          <w:b/>
          <w:bCs/>
        </w:rPr>
      </w:pPr>
      <w:r w:rsidRPr="00BC6CD6">
        <w:rPr>
          <w:b/>
          <w:bCs/>
        </w:rPr>
        <w:t xml:space="preserve">V pátek 13. prosince 2024 se v Národním muzeu uskutečnilo rozsáhlé simulační cvičení zdravotníků, které mělo za cíl </w:t>
      </w:r>
      <w:r w:rsidR="00F31E15" w:rsidRPr="00BC6CD6">
        <w:rPr>
          <w:b/>
          <w:bCs/>
        </w:rPr>
        <w:t>proškolit</w:t>
      </w:r>
      <w:r w:rsidR="00B2659E">
        <w:rPr>
          <w:b/>
          <w:bCs/>
        </w:rPr>
        <w:t xml:space="preserve"> v reálném prostředí</w:t>
      </w:r>
      <w:r w:rsidR="00F31E15" w:rsidRPr="00BC6CD6">
        <w:rPr>
          <w:b/>
          <w:bCs/>
        </w:rPr>
        <w:t xml:space="preserve"> lékaře a záchranáře v postupech během </w:t>
      </w:r>
      <w:r w:rsidR="008A7D86" w:rsidRPr="00BC6CD6">
        <w:rPr>
          <w:b/>
          <w:bCs/>
        </w:rPr>
        <w:t>mimořádných</w:t>
      </w:r>
      <w:r w:rsidR="00F31E15" w:rsidRPr="00BC6CD6">
        <w:rPr>
          <w:b/>
          <w:bCs/>
        </w:rPr>
        <w:t xml:space="preserve"> událostí spojených s kritickými stavy v</w:t>
      </w:r>
      <w:r w:rsidR="008A7D86" w:rsidRPr="00BC6CD6">
        <w:rPr>
          <w:b/>
          <w:bCs/>
        </w:rPr>
        <w:t> </w:t>
      </w:r>
      <w:r w:rsidR="00F31E15" w:rsidRPr="00BC6CD6">
        <w:rPr>
          <w:b/>
          <w:bCs/>
        </w:rPr>
        <w:t>těhotenství</w:t>
      </w:r>
      <w:r w:rsidR="008A7D86" w:rsidRPr="00BC6CD6">
        <w:rPr>
          <w:b/>
          <w:bCs/>
        </w:rPr>
        <w:t xml:space="preserve">. Národní muzeum se do akcí Integrovaného záchranného systému zapojuje pravidelně, aby zajistilo co nejvyšší úroveň bezpečnosti a ochrany svých návštěvníků. </w:t>
      </w:r>
    </w:p>
    <w:p w14:paraId="6E47B06B" w14:textId="77777777" w:rsidR="008A7D86" w:rsidRPr="00BC6CD6" w:rsidRDefault="008A7D86" w:rsidP="00BC6CD6">
      <w:pPr>
        <w:jc w:val="both"/>
        <w:rPr>
          <w:b/>
          <w:bCs/>
        </w:rPr>
      </w:pPr>
    </w:p>
    <w:p w14:paraId="6264DFB2" w14:textId="7747A677" w:rsidR="008A7D86" w:rsidRDefault="008A7D86" w:rsidP="00BC6CD6">
      <w:pPr>
        <w:jc w:val="both"/>
      </w:pPr>
      <w:r>
        <w:t xml:space="preserve">Více než stovka zdravotníků se při pátečním cvičení věnovala tentokrát kritickým stavům v těhotenství. Na deseti stanovištích </w:t>
      </w:r>
      <w:r w:rsidR="001D2612">
        <w:t>si lékaři, záchranáři a porodní asistentky vyzkoušeli postupy spojené s takzvanou preeklamp</w:t>
      </w:r>
      <w:r w:rsidR="00EB3B62">
        <w:t>s</w:t>
      </w:r>
      <w:r w:rsidR="001D2612">
        <w:t>ií a eklampsií, k</w:t>
      </w:r>
      <w:r w:rsidR="00EB3B62">
        <w:t>teré mohou nastat zcela nečekaně a</w:t>
      </w:r>
      <w:r w:rsidR="008075C7">
        <w:t> </w:t>
      </w:r>
      <w:r w:rsidR="00EB3B62">
        <w:t xml:space="preserve">kdekoli a vyžadují okamžitý zásah porodnického týmu přímo na místě. Pod dohledem předních českých autorit v simulační medicíně absolvovali zdravotníci praktické ukázky </w:t>
      </w:r>
      <w:r w:rsidR="00E749A3">
        <w:t>resuscitace matky a novorozence, a t</w:t>
      </w:r>
      <w:r w:rsidR="00CD1D62">
        <w:t>o</w:t>
      </w:r>
      <w:r w:rsidR="00E749A3">
        <w:t xml:space="preserve"> jak v místě události, ve voze záchranné služby i po telefonu, kolaps oběhové soustavy na nepřístupném místě či předání pacienta mezi záchranným týmem a porodníky.</w:t>
      </w:r>
      <w:r w:rsidR="00062DF5">
        <w:t xml:space="preserve"> Medicínské simulace patří k současnému světovému trendu ve zdravotnictví </w:t>
      </w:r>
      <w:r w:rsidR="000C4560">
        <w:t xml:space="preserve">a Česká republika patří v tomto ohledu ke světové špičce. </w:t>
      </w:r>
    </w:p>
    <w:p w14:paraId="75467CB7" w14:textId="77777777" w:rsidR="008A7D86" w:rsidRDefault="008A7D86" w:rsidP="00BC6CD6">
      <w:pPr>
        <w:jc w:val="both"/>
      </w:pPr>
    </w:p>
    <w:p w14:paraId="1B571C99" w14:textId="0B4D5B4B" w:rsidR="008A7D86" w:rsidRDefault="008A7D86" w:rsidP="00BC6CD6">
      <w:pPr>
        <w:jc w:val="both"/>
      </w:pPr>
      <w:r w:rsidRPr="00BC6CD6">
        <w:rPr>
          <w:i/>
          <w:iCs/>
        </w:rPr>
        <w:t xml:space="preserve">„Bezpečí návštěvníků Národního muzea je </w:t>
      </w:r>
      <w:r w:rsidR="00D3304A">
        <w:rPr>
          <w:i/>
          <w:iCs/>
        </w:rPr>
        <w:t>pro</w:t>
      </w:r>
      <w:r w:rsidRPr="00BC6CD6">
        <w:rPr>
          <w:i/>
          <w:iCs/>
        </w:rPr>
        <w:t xml:space="preserve"> nás na prvním místě. A t</w:t>
      </w:r>
      <w:r w:rsidR="00D3304A">
        <w:rPr>
          <w:i/>
          <w:iCs/>
        </w:rPr>
        <w:t>a</w:t>
      </w:r>
      <w:r w:rsidRPr="00BC6CD6">
        <w:rPr>
          <w:i/>
          <w:iCs/>
        </w:rPr>
        <w:t>to pravidelná cvičení jsou pro nás klíčová. Díky nim máme jistotu, že složky Integrovaného záchranného systému Národní muzeum znají, umějí se zde pohybovat a jsou tak</w:t>
      </w:r>
      <w:r w:rsidR="001D2612" w:rsidRPr="00BC6CD6">
        <w:rPr>
          <w:i/>
          <w:iCs/>
        </w:rPr>
        <w:t xml:space="preserve"> v případě nenadálých situací</w:t>
      </w:r>
      <w:r w:rsidRPr="00BC6CD6">
        <w:rPr>
          <w:i/>
          <w:iCs/>
        </w:rPr>
        <w:t xml:space="preserve"> lépe připraveny rychle a efektivně zasáhnout. Některých simulací </w:t>
      </w:r>
      <w:r w:rsidR="00803D68">
        <w:rPr>
          <w:i/>
          <w:iCs/>
        </w:rPr>
        <w:t xml:space="preserve">se v rámci dnešního cvičení </w:t>
      </w:r>
      <w:r w:rsidRPr="00BC6CD6">
        <w:rPr>
          <w:i/>
          <w:iCs/>
        </w:rPr>
        <w:t>účastní i naši zaměstnanci</w:t>
      </w:r>
      <w:r w:rsidR="00803D68">
        <w:rPr>
          <w:i/>
          <w:iCs/>
        </w:rPr>
        <w:t xml:space="preserve">, pro které </w:t>
      </w:r>
      <w:r w:rsidR="00E749A3" w:rsidRPr="00BC6CD6">
        <w:rPr>
          <w:i/>
          <w:iCs/>
        </w:rPr>
        <w:t>pravidelně pořádáme také školení v oblasti bezpečnosti a krizové komunikace</w:t>
      </w:r>
      <w:r w:rsidR="00687DD2">
        <w:rPr>
          <w:i/>
          <w:iCs/>
        </w:rPr>
        <w:t>,</w:t>
      </w:r>
      <w:r w:rsidR="00E749A3" w:rsidRPr="00BC6CD6">
        <w:rPr>
          <w:i/>
          <w:iCs/>
        </w:rPr>
        <w:t>“</w:t>
      </w:r>
      <w:r w:rsidR="00E749A3">
        <w:t xml:space="preserve"> říká generální ředitel Národního muzea Michal Lukeš. </w:t>
      </w:r>
    </w:p>
    <w:p w14:paraId="158A527B" w14:textId="77777777" w:rsidR="008A7D86" w:rsidRDefault="008A7D86" w:rsidP="00BC6CD6">
      <w:pPr>
        <w:jc w:val="both"/>
      </w:pPr>
    </w:p>
    <w:p w14:paraId="1F7AB3FC" w14:textId="289ED7C8" w:rsidR="00042DAF" w:rsidRDefault="00042DAF" w:rsidP="00BC6CD6">
      <w:pPr>
        <w:jc w:val="both"/>
      </w:pPr>
      <w:r>
        <w:t>Během zdravotnického cvičení</w:t>
      </w:r>
      <w:r w:rsidR="001C2B70">
        <w:t>, na kterém spolupracovaly Univerzita Karlova a 1. lékařská fakulta UK,</w:t>
      </w:r>
      <w:r>
        <w:t xml:space="preserve"> přispěli svými zkušenostmi také přední český porodník a</w:t>
      </w:r>
      <w:r w:rsidR="008075C7">
        <w:t> </w:t>
      </w:r>
      <w:r>
        <w:t xml:space="preserve">anesteziolog </w:t>
      </w:r>
      <w:r w:rsidRPr="00042DAF">
        <w:t>profesor Antonín Pařízek</w:t>
      </w:r>
      <w:r>
        <w:t xml:space="preserve">, přednosta Fyziologického ústavu 1. LF UK Mikuláš Mlček, přednosta Ústavu simulační medicíny na LF Masarykovy univerzity Petr Štourač, ředitel Zdravotnické záchranné služby hlavního města Prahy Petr Kolouch a </w:t>
      </w:r>
      <w:r w:rsidR="00BC6CD6">
        <w:t>ředitel Zdravotnické záchranné služby Středočeského kraje Pavel Rusý.</w:t>
      </w:r>
      <w:r w:rsidR="00215269">
        <w:t xml:space="preserve"> </w:t>
      </w:r>
    </w:p>
    <w:p w14:paraId="4C693CFD" w14:textId="77777777" w:rsidR="00A86558" w:rsidRDefault="00A86558" w:rsidP="00BC6CD6">
      <w:pPr>
        <w:jc w:val="both"/>
      </w:pPr>
    </w:p>
    <w:p w14:paraId="7C5E290D" w14:textId="3E225D13" w:rsidR="00A86558" w:rsidRDefault="00A86558" w:rsidP="00BC6CD6">
      <w:pPr>
        <w:jc w:val="both"/>
      </w:pPr>
      <w:r w:rsidRPr="004C0B76">
        <w:rPr>
          <w:i/>
          <w:iCs/>
        </w:rPr>
        <w:t>„Výskyt závažných a kritických stavů nelze ani sebelepší zdravotní péčí zcela vyloučit. Proto je nezbytné, aby se zdravotníci na takové situace systematicky připravovali, a to v co nejreálnějším prostředí, ovšem bez ohrožení pacientů. Právě to umožňují medicínské simulace. Porodním týmům dovolují například nacvičit rychlou a efektivní reakci na situace, kdy je nutné okamžité rozhodnutí o léčbě, transportu do porodnického zařízení nebo ukončení těhotenství. Tyto nácviky významně pomáhají minimalizovat riziko pro matku i dítě a zvyšují šance na příznivý výsledek</w:t>
      </w:r>
      <w:r w:rsidR="0086736E" w:rsidRPr="004C0B76">
        <w:rPr>
          <w:i/>
          <w:iCs/>
        </w:rPr>
        <w:t>,“</w:t>
      </w:r>
      <w:r w:rsidR="0086736E">
        <w:t xml:space="preserve"> říká </w:t>
      </w:r>
      <w:r w:rsidR="004C0B76">
        <w:t>prof. MUDr. Antonín Pařízek, CSc.</w:t>
      </w:r>
    </w:p>
    <w:p w14:paraId="5559748A" w14:textId="77777777" w:rsidR="00042DAF" w:rsidRDefault="00042DAF" w:rsidP="00BC6CD6">
      <w:pPr>
        <w:jc w:val="both"/>
      </w:pPr>
    </w:p>
    <w:p w14:paraId="136DE00B" w14:textId="02B741F5" w:rsidR="00F31E15" w:rsidRDefault="008A7D86" w:rsidP="00BC6CD6">
      <w:pPr>
        <w:jc w:val="both"/>
      </w:pPr>
      <w:r>
        <w:lastRenderedPageBreak/>
        <w:t>V rámci připravenosti na nenadálé situace se v</w:t>
      </w:r>
      <w:r w:rsidR="00E749A3">
        <w:t> Národním muzeu v uplynulých letech uskutečnil</w:t>
      </w:r>
      <w:r w:rsidR="004A1737">
        <w:t>a v rámci</w:t>
      </w:r>
      <w:r w:rsidR="00E749A3">
        <w:t xml:space="preserve"> </w:t>
      </w:r>
      <w:r w:rsidR="004A1737">
        <w:t>cvičení Integrovaného záchranného systému simulace teroristického útoku</w:t>
      </w:r>
      <w:r w:rsidR="00042DAF">
        <w:t>.</w:t>
      </w:r>
      <w:r w:rsidR="004A1737">
        <w:t xml:space="preserve"> </w:t>
      </w:r>
      <w:r w:rsidR="00042DAF">
        <w:t>A</w:t>
      </w:r>
      <w:r w:rsidR="004A1737">
        <w:t xml:space="preserve"> naposledy také cvičení Útvaru rychlého nasazení, které mělo za cíl zdokonalit orientaci ve vnitřních prostorách muzea</w:t>
      </w:r>
      <w:r w:rsidR="00042DAF">
        <w:t xml:space="preserve"> a simulovat teroristický útok za pomoci nástražného výbušného systému a přípravy útoku pomocí dronů a výbušnin na Václavském náměstí. K zákroku byl použit tým odstřelovačů a zásahový tým. </w:t>
      </w:r>
    </w:p>
    <w:p w14:paraId="4A564087" w14:textId="77777777" w:rsidR="004A1737" w:rsidRDefault="004A1737" w:rsidP="00BC6CD6">
      <w:pPr>
        <w:jc w:val="both"/>
      </w:pPr>
    </w:p>
    <w:p w14:paraId="26F1E528" w14:textId="3BEE9E6A" w:rsidR="00BC6CD6" w:rsidRPr="002A341B" w:rsidRDefault="00BC6CD6" w:rsidP="00BC6CD6">
      <w:pPr>
        <w:jc w:val="both"/>
      </w:pPr>
      <w:r w:rsidRPr="00D4107B">
        <w:rPr>
          <w:rFonts w:cstheme="minorHAnsi"/>
          <w:bCs/>
          <w:iCs/>
        </w:rPr>
        <w:t xml:space="preserve">Více informací naleznete na </w:t>
      </w:r>
      <w:hyperlink r:id="rId9" w:history="1">
        <w:r w:rsidRPr="00B93CDC">
          <w:rPr>
            <w:rStyle w:val="Hypertextovodkaz"/>
            <w:rFonts w:cstheme="minorHAnsi"/>
            <w:bCs/>
            <w:iCs/>
          </w:rPr>
          <w:t>www.nm.cz</w:t>
        </w:r>
      </w:hyperlink>
      <w:r>
        <w:rPr>
          <w:rFonts w:cstheme="minorHAnsi"/>
          <w:bCs/>
          <w:iCs/>
        </w:rPr>
        <w:t xml:space="preserve"> </w:t>
      </w:r>
    </w:p>
    <w:p w14:paraId="28F0F4C4" w14:textId="77777777" w:rsidR="00BC6CD6" w:rsidRPr="00EE38FC" w:rsidRDefault="00BC6CD6" w:rsidP="00BC6CD6">
      <w:pPr>
        <w:jc w:val="both"/>
        <w:rPr>
          <w:rFonts w:cstheme="minorHAnsi"/>
        </w:rPr>
      </w:pPr>
    </w:p>
    <w:p w14:paraId="3EEAD6C0" w14:textId="77777777" w:rsidR="00BC6CD6" w:rsidRPr="00EE38FC" w:rsidRDefault="00BC6CD6" w:rsidP="00BC6CD6">
      <w:pPr>
        <w:shd w:val="clear" w:color="auto" w:fill="FFFFFF"/>
        <w:jc w:val="both"/>
        <w:rPr>
          <w:rFonts w:eastAsia="Times New Roman" w:cstheme="minorHAnsi"/>
        </w:rPr>
      </w:pPr>
    </w:p>
    <w:p w14:paraId="523D4B88" w14:textId="77777777" w:rsidR="00BC6CD6" w:rsidRPr="00EE38FC" w:rsidRDefault="00BC6CD6" w:rsidP="00BC6CD6">
      <w:pPr>
        <w:shd w:val="clear" w:color="auto" w:fill="FFFFFF"/>
        <w:jc w:val="both"/>
        <w:rPr>
          <w:rFonts w:cstheme="minorHAnsi"/>
          <w:color w:val="000000"/>
        </w:rPr>
      </w:pPr>
      <w:r w:rsidRPr="00EE38FC">
        <w:rPr>
          <w:rFonts w:eastAsia="Calibri" w:cstheme="minorHAnsi"/>
          <w:b/>
          <w:color w:val="A50343"/>
        </w:rPr>
        <w:t>Mgr. Kristina Kvapilová</w:t>
      </w:r>
    </w:p>
    <w:p w14:paraId="14877AB3" w14:textId="77777777" w:rsidR="00BC6CD6" w:rsidRPr="00EE38FC" w:rsidRDefault="00BC6CD6" w:rsidP="00BC6CD6">
      <w:pPr>
        <w:jc w:val="both"/>
        <w:rPr>
          <w:rFonts w:eastAsia="Calibri" w:cstheme="minorHAnsi"/>
          <w:i/>
        </w:rPr>
      </w:pPr>
      <w:r w:rsidRPr="00EE38FC">
        <w:rPr>
          <w:rFonts w:eastAsia="Calibri" w:cstheme="minorHAnsi"/>
          <w:i/>
        </w:rPr>
        <w:t xml:space="preserve">Vedoucí Oddělení vnějších vztahů </w:t>
      </w:r>
    </w:p>
    <w:p w14:paraId="2C7AD3C9" w14:textId="77777777" w:rsidR="00BC6CD6" w:rsidRPr="00EE38FC" w:rsidRDefault="00BC6CD6" w:rsidP="00BC6CD6">
      <w:pPr>
        <w:jc w:val="both"/>
        <w:rPr>
          <w:rFonts w:eastAsia="Calibri" w:cstheme="minorHAnsi"/>
          <w:b/>
          <w:iCs/>
        </w:rPr>
      </w:pPr>
      <w:r w:rsidRPr="00EE38FC">
        <w:rPr>
          <w:rFonts w:eastAsia="Calibri" w:cstheme="minorHAnsi"/>
          <w:iCs/>
        </w:rPr>
        <w:t xml:space="preserve">NÁRODNÍ MUZEUM       </w:t>
      </w:r>
    </w:p>
    <w:p w14:paraId="7F1B86AE" w14:textId="77777777" w:rsidR="00BC6CD6" w:rsidRPr="00EE38FC" w:rsidRDefault="00BC6CD6" w:rsidP="00BC6CD6">
      <w:pPr>
        <w:tabs>
          <w:tab w:val="left" w:pos="2649"/>
        </w:tabs>
        <w:jc w:val="both"/>
        <w:rPr>
          <w:rFonts w:eastAsia="Calibri" w:cstheme="minorHAnsi"/>
        </w:rPr>
      </w:pPr>
      <w:r w:rsidRPr="00EE38FC">
        <w:rPr>
          <w:rFonts w:eastAsia="Calibri" w:cstheme="minorHAnsi"/>
          <w:color w:val="A50343"/>
        </w:rPr>
        <w:t>T:</w:t>
      </w:r>
      <w:r w:rsidRPr="00EE38FC">
        <w:rPr>
          <w:rFonts w:eastAsia="Calibri" w:cstheme="minorHAnsi"/>
        </w:rPr>
        <w:t xml:space="preserve"> +420 224 497 250                                      </w:t>
      </w:r>
    </w:p>
    <w:p w14:paraId="5E0AB80C" w14:textId="77777777" w:rsidR="00BC6CD6" w:rsidRPr="00EE38FC" w:rsidRDefault="00BC6CD6" w:rsidP="00BC6CD6">
      <w:pPr>
        <w:jc w:val="both"/>
        <w:rPr>
          <w:rFonts w:eastAsia="Calibri" w:cstheme="minorHAnsi"/>
        </w:rPr>
      </w:pPr>
      <w:r w:rsidRPr="00EE38FC">
        <w:rPr>
          <w:rFonts w:eastAsia="Calibri" w:cstheme="minorHAnsi"/>
          <w:color w:val="A50343"/>
        </w:rPr>
        <w:t>M:</w:t>
      </w:r>
      <w:r w:rsidRPr="00EE38FC">
        <w:rPr>
          <w:rFonts w:eastAsia="Calibri" w:cstheme="minorHAnsi"/>
        </w:rPr>
        <w:t xml:space="preserve"> +420 731 514 077           </w:t>
      </w:r>
    </w:p>
    <w:p w14:paraId="5C43817E" w14:textId="77777777" w:rsidR="00BC6CD6" w:rsidRPr="00EE38FC" w:rsidRDefault="00BC6CD6" w:rsidP="00BC6CD6">
      <w:pPr>
        <w:jc w:val="both"/>
        <w:rPr>
          <w:rFonts w:eastAsia="Calibri" w:cstheme="minorHAnsi"/>
        </w:rPr>
      </w:pPr>
      <w:r w:rsidRPr="00EE38FC">
        <w:rPr>
          <w:rFonts w:eastAsia="Calibri" w:cstheme="minorHAnsi"/>
          <w:color w:val="A50343"/>
        </w:rPr>
        <w:t xml:space="preserve">E: </w:t>
      </w:r>
      <w:hyperlink r:id="rId10" w:history="1">
        <w:r w:rsidRPr="00EE38FC">
          <w:rPr>
            <w:rStyle w:val="Hypertextovodkaz"/>
            <w:rFonts w:eastAsia="Calibri" w:cstheme="minorHAnsi"/>
          </w:rPr>
          <w:t>kristina.kvapilova@nm.cz</w:t>
        </w:r>
      </w:hyperlink>
    </w:p>
    <w:p w14:paraId="0A588DBF" w14:textId="77777777" w:rsidR="00CA1D8F" w:rsidRDefault="00CA1D8F" w:rsidP="00BC6CD6">
      <w:pPr>
        <w:jc w:val="both"/>
      </w:pPr>
    </w:p>
    <w:sectPr w:rsidR="00CA1D8F" w:rsidSect="001C35C2">
      <w:footerReference w:type="default" r:id="rId11"/>
      <w:headerReference w:type="first" r:id="rId12"/>
      <w:footerReference w:type="first" r:id="rId13"/>
      <w:pgSz w:w="11906" w:h="16838"/>
      <w:pgMar w:top="2111" w:right="1417" w:bottom="1417" w:left="1417" w:header="2111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3CE847" w14:textId="77777777" w:rsidR="0015699A" w:rsidRDefault="0015699A" w:rsidP="00791B67">
      <w:r>
        <w:separator/>
      </w:r>
    </w:p>
  </w:endnote>
  <w:endnote w:type="continuationSeparator" w:id="0">
    <w:p w14:paraId="0F63866D" w14:textId="77777777" w:rsidR="0015699A" w:rsidRDefault="0015699A" w:rsidP="00791B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E97A5F" w14:textId="77777777" w:rsidR="00365B5E" w:rsidRDefault="00365B5E">
    <w:pPr>
      <w:pStyle w:val="Zpat"/>
    </w:pPr>
    <w:r>
      <w:rPr>
        <w:noProof/>
      </w:rPr>
      <w:drawing>
        <wp:anchor distT="0" distB="0" distL="114300" distR="114300" simplePos="0" relativeHeight="251666432" behindDoc="1" locked="0" layoutInCell="1" allowOverlap="1" wp14:anchorId="5B38B415" wp14:editId="29617F6B">
          <wp:simplePos x="0" y="0"/>
          <wp:positionH relativeFrom="column">
            <wp:posOffset>-611505</wp:posOffset>
          </wp:positionH>
          <wp:positionV relativeFrom="paragraph">
            <wp:posOffset>-310515</wp:posOffset>
          </wp:positionV>
          <wp:extent cx="6990715" cy="944733"/>
          <wp:effectExtent l="0" t="0" r="0" b="0"/>
          <wp:wrapNone/>
          <wp:docPr id="983503418" name="Obrázek 2" descr="Obsah obrázku černá, tma, ohňostroj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9562827" name="Obrázek 2" descr="Obsah obrázku černá, tma, ohňostroj&#10;&#10;Popis byl vytvořen automaticky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9447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FF2AF8" w14:textId="77777777" w:rsidR="00791B67" w:rsidRDefault="00791B67" w:rsidP="00791B67">
    <w:pPr>
      <w:pStyle w:val="Zpat"/>
      <w:tabs>
        <w:tab w:val="clear" w:pos="4536"/>
        <w:tab w:val="clear" w:pos="9072"/>
        <w:tab w:val="left" w:pos="3707"/>
      </w:tabs>
    </w:pPr>
    <w:r>
      <w:tab/>
    </w:r>
    <w:r>
      <w:rPr>
        <w:noProof/>
      </w:rPr>
      <w:drawing>
        <wp:anchor distT="0" distB="0" distL="114300" distR="114300" simplePos="0" relativeHeight="251657216" behindDoc="1" locked="0" layoutInCell="1" allowOverlap="1" wp14:anchorId="24E2C894" wp14:editId="594D6EF4">
          <wp:simplePos x="0" y="0"/>
          <wp:positionH relativeFrom="column">
            <wp:posOffset>-610870</wp:posOffset>
          </wp:positionH>
          <wp:positionV relativeFrom="paragraph">
            <wp:posOffset>-310515</wp:posOffset>
          </wp:positionV>
          <wp:extent cx="6990715" cy="944733"/>
          <wp:effectExtent l="0" t="0" r="0" b="0"/>
          <wp:wrapNone/>
          <wp:docPr id="1090203893" name="Obrázek 2" descr="Obsah obrázku černá, tma, ohňostroj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9562827" name="Obrázek 2" descr="Obsah obrázku černá, tma, ohňostroj&#10;&#10;Popis byl vytvořen automaticky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0715" cy="9447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DD21D5" w14:textId="77777777" w:rsidR="0015699A" w:rsidRDefault="0015699A" w:rsidP="00791B67">
      <w:r>
        <w:separator/>
      </w:r>
    </w:p>
  </w:footnote>
  <w:footnote w:type="continuationSeparator" w:id="0">
    <w:p w14:paraId="45191BE6" w14:textId="77777777" w:rsidR="0015699A" w:rsidRDefault="0015699A" w:rsidP="00791B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AFFA63" w14:textId="4C0AE227" w:rsidR="00791B67" w:rsidRDefault="00816732" w:rsidP="001C35C2">
    <w:pPr>
      <w:pStyle w:val="Zhlav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1667F96" wp14:editId="73F75213">
          <wp:simplePos x="0" y="0"/>
          <wp:positionH relativeFrom="column">
            <wp:posOffset>1114793</wp:posOffset>
          </wp:positionH>
          <wp:positionV relativeFrom="paragraph">
            <wp:posOffset>-984885</wp:posOffset>
          </wp:positionV>
          <wp:extent cx="2309495" cy="467995"/>
          <wp:effectExtent l="0" t="0" r="1905" b="1905"/>
          <wp:wrapTight wrapText="bothSides">
            <wp:wrapPolygon edited="0">
              <wp:start x="6652" y="0"/>
              <wp:lineTo x="2494" y="586"/>
              <wp:lineTo x="0" y="4103"/>
              <wp:lineTo x="0" y="12896"/>
              <wp:lineTo x="475" y="18757"/>
              <wp:lineTo x="475" y="19343"/>
              <wp:lineTo x="6770" y="21102"/>
              <wp:lineTo x="11640" y="21102"/>
              <wp:lineTo x="11759" y="21102"/>
              <wp:lineTo x="12353" y="18757"/>
              <wp:lineTo x="21499" y="17585"/>
              <wp:lineTo x="21499" y="14068"/>
              <wp:lineTo x="18411" y="9379"/>
              <wp:lineTo x="20905" y="7620"/>
              <wp:lineTo x="20549" y="2345"/>
              <wp:lineTo x="11522" y="0"/>
              <wp:lineTo x="6652" y="0"/>
            </wp:wrapPolygon>
          </wp:wrapTight>
          <wp:docPr id="242808890" name="Obrázek 4" descr="Obsah obrázku text, Písmo, snímek obrazovky, černá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2808890" name="Obrázek 4" descr="Obsah obrázku text, Písmo, snímek obrazovky, černá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9495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1A2D76A0" wp14:editId="5892C291">
          <wp:simplePos x="0" y="0"/>
          <wp:positionH relativeFrom="column">
            <wp:posOffset>-332740</wp:posOffset>
          </wp:positionH>
          <wp:positionV relativeFrom="paragraph">
            <wp:posOffset>-984885</wp:posOffset>
          </wp:positionV>
          <wp:extent cx="1189990" cy="467995"/>
          <wp:effectExtent l="0" t="0" r="3810" b="1905"/>
          <wp:wrapNone/>
          <wp:docPr id="1209197182" name="Obrázek 15569476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9197182" name="Obrázek 155694769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999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D9921CD" wp14:editId="5BB58044">
              <wp:simplePos x="0" y="0"/>
              <wp:positionH relativeFrom="column">
                <wp:posOffset>2268089</wp:posOffset>
              </wp:positionH>
              <wp:positionV relativeFrom="paragraph">
                <wp:posOffset>-1135533</wp:posOffset>
              </wp:positionV>
              <wp:extent cx="3819525" cy="1095375"/>
              <wp:effectExtent l="0" t="0" r="0" b="0"/>
              <wp:wrapNone/>
              <wp:docPr id="251986663" name="Skupin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819525" cy="1095375"/>
                        <a:chOff x="0" y="0"/>
                        <a:chExt cx="3819525" cy="1095375"/>
                      </a:xfrm>
                    </wpg:grpSpPr>
                    <wps:wsp>
                      <wps:cNvPr id="2081258927" name="Textové pole 2081258927"/>
                      <wps:cNvSpPr txBox="1"/>
                      <wps:spPr>
                        <a:xfrm>
                          <a:off x="0" y="0"/>
                          <a:ext cx="38195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238712" w14:textId="77777777" w:rsidR="00791B67" w:rsidRPr="00C95ABB" w:rsidRDefault="00791B67" w:rsidP="00791B67">
                            <w:pPr>
                              <w:contextualSpacing/>
                              <w:jc w:val="right"/>
                              <w:rPr>
                                <w:b/>
                                <w:bCs/>
                                <w:color w:val="A50343" w:themeColor="accent5"/>
                                <w:sz w:val="40"/>
                                <w:szCs w:val="32"/>
                              </w:rPr>
                            </w:pPr>
                            <w:r w:rsidRPr="00C95ABB">
                              <w:rPr>
                                <w:b/>
                                <w:bCs/>
                                <w:color w:val="A50343" w:themeColor="accent5"/>
                                <w:sz w:val="40"/>
                                <w:szCs w:val="32"/>
                              </w:rPr>
                              <w:t>Tisková zpráva</w:t>
                            </w:r>
                          </w:p>
                          <w:p w14:paraId="6801A277" w14:textId="77777777" w:rsidR="00791B67" w:rsidRPr="00C95ABB" w:rsidRDefault="00791B67" w:rsidP="00791B67">
                            <w:pPr>
                              <w:contextualSpacing/>
                              <w:jc w:val="right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Národní muzeum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5774613" name="Textové pole 2"/>
                      <wps:cNvSpPr txBox="1">
                        <a:spLocks noChangeArrowheads="1"/>
                      </wps:cNvSpPr>
                      <wps:spPr bwMode="auto">
                        <a:xfrm>
                          <a:off x="1504950" y="847725"/>
                          <a:ext cx="2304415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B3CDA" w14:textId="77777777" w:rsidR="00791B67" w:rsidRPr="00C95ABB" w:rsidRDefault="00791B67" w:rsidP="00791B67">
                            <w:pPr>
                              <w:jc w:val="right"/>
                              <w:rPr>
                                <w:szCs w:val="20"/>
                              </w:rPr>
                            </w:pPr>
                            <w:r w:rsidRPr="00C95ABB">
                              <w:rPr>
                                <w:szCs w:val="20"/>
                              </w:rPr>
                              <w:t>www.nm.cz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D9921CD" id="Skupina 6" o:spid="_x0000_s1026" style="position:absolute;margin-left:178.6pt;margin-top:-89.4pt;width:300.75pt;height:86.25pt;z-index:251662336" coordsize="38195,10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081258927" o:spid="_x0000_s1027" type="#_x0000_t202" style="position:absolute;width:38195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" filled="f" stroked="f" strokeweight=".5pt">
                <v:textbox>
                  <w:txbxContent>
                    <w:p w14:paraId="42238712" w14:textId="77777777" w:rsidR="00791B67" w:rsidRPr="00C95ABB" w:rsidRDefault="00791B67" w:rsidP="00791B67">
                      <w:pPr>
                        <w:contextualSpacing/>
                        <w:jc w:val="right"/>
                        <w:rPr>
                          <w:b/>
                          <w:bCs/>
                          <w:color w:val="A50343" w:themeColor="accent5"/>
                          <w:sz w:val="40"/>
                          <w:szCs w:val="32"/>
                        </w:rPr>
                      </w:pPr>
                      <w:r w:rsidRPr="00C95ABB">
                        <w:rPr>
                          <w:b/>
                          <w:bCs/>
                          <w:color w:val="A50343" w:themeColor="accent5"/>
                          <w:sz w:val="40"/>
                          <w:szCs w:val="32"/>
                        </w:rPr>
                        <w:t>Tisková zpráva</w:t>
                      </w:r>
                    </w:p>
                    <w:p w14:paraId="6801A277" w14:textId="77777777" w:rsidR="00791B67" w:rsidRPr="00C95ABB" w:rsidRDefault="00791B67" w:rsidP="00791B67">
                      <w:pPr>
                        <w:contextualSpacing/>
                        <w:jc w:val="right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Národní muzeum</w:t>
                      </w:r>
                    </w:p>
                  </w:txbxContent>
                </v:textbox>
              </v:shape>
              <v:shape id="Textové pole 2" o:spid="_x0000_s1028" type="#_x0000_t202" style="position:absolute;left:15049;top:8477;width:23044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" filled="f" stroked="f">
                <v:textbox>
                  <w:txbxContent>
                    <w:p w14:paraId="42EB3CDA" w14:textId="77777777" w:rsidR="00791B67" w:rsidRPr="00C95ABB" w:rsidRDefault="00791B67" w:rsidP="00791B67">
                      <w:pPr>
                        <w:jc w:val="right"/>
                        <w:rPr>
                          <w:szCs w:val="20"/>
                        </w:rPr>
                      </w:pPr>
                      <w:r w:rsidRPr="00C95ABB">
                        <w:rPr>
                          <w:szCs w:val="20"/>
                        </w:rPr>
                        <w:t>www.nm.cz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A5ADD5A" wp14:editId="2EE84B9E">
              <wp:simplePos x="0" y="0"/>
              <wp:positionH relativeFrom="column">
                <wp:posOffset>-474126</wp:posOffset>
              </wp:positionH>
              <wp:positionV relativeFrom="paragraph">
                <wp:posOffset>-298968</wp:posOffset>
              </wp:positionV>
              <wp:extent cx="6726725" cy="0"/>
              <wp:effectExtent l="0" t="12700" r="17145" b="12700"/>
              <wp:wrapNone/>
              <wp:docPr id="9367050" name="Přímá spojnic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26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4"/>
                        </a:solidFill>
                      </a:ln>
                    </wps:spPr>
                    <wps:style>
                      <a:lnRef idx="3">
                        <a:schemeClr val="accent3"/>
                      </a:lnRef>
                      <a:fillRef idx="0">
                        <a:schemeClr val="accent3"/>
                      </a:fillRef>
                      <a:effectRef idx="2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93C5348" id="Přímá spojnice 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7.35pt,-23.55pt" to="492.3pt,-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" strokecolor="gray [3207]" strokeweight="1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D29"/>
    <w:rsid w:val="0001743E"/>
    <w:rsid w:val="00042DAF"/>
    <w:rsid w:val="00062DF5"/>
    <w:rsid w:val="000C4560"/>
    <w:rsid w:val="0015699A"/>
    <w:rsid w:val="00193ADB"/>
    <w:rsid w:val="001C2B70"/>
    <w:rsid w:val="001C35C2"/>
    <w:rsid w:val="001D181E"/>
    <w:rsid w:val="001D2612"/>
    <w:rsid w:val="00215269"/>
    <w:rsid w:val="00241B90"/>
    <w:rsid w:val="002A341B"/>
    <w:rsid w:val="002C6421"/>
    <w:rsid w:val="002E7BAA"/>
    <w:rsid w:val="00364E8B"/>
    <w:rsid w:val="00365B5E"/>
    <w:rsid w:val="004843E1"/>
    <w:rsid w:val="00490522"/>
    <w:rsid w:val="004A1737"/>
    <w:rsid w:val="004C0B76"/>
    <w:rsid w:val="004C3EF1"/>
    <w:rsid w:val="004D7B2E"/>
    <w:rsid w:val="00501340"/>
    <w:rsid w:val="00522927"/>
    <w:rsid w:val="005768D2"/>
    <w:rsid w:val="005C2D29"/>
    <w:rsid w:val="005D0B9D"/>
    <w:rsid w:val="005E19D1"/>
    <w:rsid w:val="00687DD2"/>
    <w:rsid w:val="00791B67"/>
    <w:rsid w:val="00803D68"/>
    <w:rsid w:val="008075C7"/>
    <w:rsid w:val="00816732"/>
    <w:rsid w:val="0086736E"/>
    <w:rsid w:val="0089770D"/>
    <w:rsid w:val="008A7D86"/>
    <w:rsid w:val="00933F69"/>
    <w:rsid w:val="009A3FA1"/>
    <w:rsid w:val="009F5DC7"/>
    <w:rsid w:val="00A86558"/>
    <w:rsid w:val="00B07DE9"/>
    <w:rsid w:val="00B2659E"/>
    <w:rsid w:val="00BC6CD6"/>
    <w:rsid w:val="00BE143A"/>
    <w:rsid w:val="00BF6853"/>
    <w:rsid w:val="00C161ED"/>
    <w:rsid w:val="00C41515"/>
    <w:rsid w:val="00C502AA"/>
    <w:rsid w:val="00C570C0"/>
    <w:rsid w:val="00C665D2"/>
    <w:rsid w:val="00CA1D8F"/>
    <w:rsid w:val="00CB1069"/>
    <w:rsid w:val="00CD1D62"/>
    <w:rsid w:val="00D3304A"/>
    <w:rsid w:val="00D56963"/>
    <w:rsid w:val="00DB2D1E"/>
    <w:rsid w:val="00E240D6"/>
    <w:rsid w:val="00E749A3"/>
    <w:rsid w:val="00EB3B62"/>
    <w:rsid w:val="00EF3C3B"/>
    <w:rsid w:val="00F109AA"/>
    <w:rsid w:val="00F31E15"/>
    <w:rsid w:val="00FF5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5DB794"/>
  <w15:chartTrackingRefBased/>
  <w15:docId w15:val="{CAEE89FA-50B1-4AF0-ADD7-8E838BE87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91B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A5A5A5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91B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91B67"/>
    <w:pPr>
      <w:keepNext/>
      <w:keepLines/>
      <w:spacing w:before="160" w:after="80"/>
      <w:outlineLvl w:val="2"/>
    </w:pPr>
    <w:rPr>
      <w:rFonts w:eastAsiaTheme="majorEastAsia" w:cstheme="majorBidi"/>
      <w:color w:val="A5A5A5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91B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A5A5A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91B67"/>
    <w:pPr>
      <w:keepNext/>
      <w:keepLines/>
      <w:spacing w:before="80" w:after="40"/>
      <w:outlineLvl w:val="4"/>
    </w:pPr>
    <w:rPr>
      <w:rFonts w:eastAsiaTheme="majorEastAsia" w:cstheme="majorBidi"/>
      <w:color w:val="A5A5A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91B6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91B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91B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91B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91B67"/>
    <w:rPr>
      <w:rFonts w:asciiTheme="majorHAnsi" w:eastAsiaTheme="majorEastAsia" w:hAnsiTheme="majorHAnsi" w:cstheme="majorBidi"/>
      <w:color w:val="A5A5A5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91B67"/>
    <w:rPr>
      <w:rFonts w:asciiTheme="majorHAnsi" w:eastAsiaTheme="majorEastAsia" w:hAnsiTheme="majorHAnsi" w:cstheme="majorBidi"/>
      <w:color w:val="A5A5A5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91B67"/>
    <w:rPr>
      <w:rFonts w:eastAsiaTheme="majorEastAsia" w:cstheme="majorBidi"/>
      <w:color w:val="A5A5A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91B67"/>
    <w:rPr>
      <w:rFonts w:eastAsiaTheme="majorEastAsia" w:cstheme="majorBidi"/>
      <w:i/>
      <w:iCs/>
      <w:color w:val="A5A5A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91B67"/>
    <w:rPr>
      <w:rFonts w:eastAsiaTheme="majorEastAsia" w:cstheme="majorBidi"/>
      <w:color w:val="A5A5A5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91B6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91B6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91B6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91B6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791B6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91B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91B6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791B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791B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791B6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791B6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791B67"/>
    <w:rPr>
      <w:i/>
      <w:iCs/>
      <w:color w:val="A5A5A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91B67"/>
    <w:pPr>
      <w:pBdr>
        <w:top w:val="single" w:sz="4" w:space="10" w:color="A5A5A5" w:themeColor="accent1" w:themeShade="BF"/>
        <w:bottom w:val="single" w:sz="4" w:space="10" w:color="A5A5A5" w:themeColor="accent1" w:themeShade="BF"/>
      </w:pBdr>
      <w:spacing w:before="360" w:after="360"/>
      <w:ind w:left="864" w:right="864"/>
      <w:jc w:val="center"/>
    </w:pPr>
    <w:rPr>
      <w:i/>
      <w:iCs/>
      <w:color w:val="A5A5A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91B67"/>
    <w:rPr>
      <w:i/>
      <w:iCs/>
      <w:color w:val="A5A5A5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791B67"/>
    <w:rPr>
      <w:b/>
      <w:bCs/>
      <w:smallCaps/>
      <w:color w:val="A5A5A5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791B6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91B67"/>
  </w:style>
  <w:style w:type="paragraph" w:styleId="Zpat">
    <w:name w:val="footer"/>
    <w:basedOn w:val="Normln"/>
    <w:link w:val="ZpatChar"/>
    <w:uiPriority w:val="99"/>
    <w:unhideWhenUsed/>
    <w:rsid w:val="00791B6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91B67"/>
  </w:style>
  <w:style w:type="character" w:styleId="Hypertextovodkaz">
    <w:name w:val="Hyperlink"/>
    <w:rsid w:val="00BC6CD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kristina.kvapilova@nm.cz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nm.cz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NM_tiskove zpravy">
  <a:themeElements>
    <a:clrScheme name="Vlastní 3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A50343"/>
      </a:accent5>
      <a:accent6>
        <a:srgbClr val="4D4D4D"/>
      </a:accent6>
      <a:hlink>
        <a:srgbClr val="5F5F5F"/>
      </a:hlink>
      <a:folHlink>
        <a:srgbClr val="919191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31CBF18AB3A1342ACD22C870FD31AAD" ma:contentTypeVersion="18" ma:contentTypeDescription="Vytvoří nový dokument" ma:contentTypeScope="" ma:versionID="d793fd300ef747cdc91bd8a60b2b82b6">
  <xsd:schema xmlns:xsd="http://www.w3.org/2001/XMLSchema" xmlns:xs="http://www.w3.org/2001/XMLSchema" xmlns:p="http://schemas.microsoft.com/office/2006/metadata/properties" xmlns:ns2="29cf88d1-fac0-4e18-b4ca-b302876f48cf" xmlns:ns3="1bfac486-da90-49fd-b400-4f6e5f0e130a" targetNamespace="http://schemas.microsoft.com/office/2006/metadata/properties" ma:root="true" ma:fieldsID="cd724111f87ef1aea0e38a48e7489496" ns2:_="" ns3:_="">
    <xsd:import namespace="29cf88d1-fac0-4e18-b4ca-b302876f48cf"/>
    <xsd:import namespace="1bfac486-da90-49fd-b400-4f6e5f0e13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cf88d1-fac0-4e18-b4ca-b302876f48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978bf944-40fa-4bdf-8174-be75f92a9f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fac486-da90-49fd-b400-4f6e5f0e130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e02c2de-3629-4bcb-91c9-2d74c035ada2}" ma:internalName="TaxCatchAll" ma:showField="CatchAllData" ma:web="1bfac486-da90-49fd-b400-4f6e5f0e13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cf88d1-fac0-4e18-b4ca-b302876f48cf">
      <Terms xmlns="http://schemas.microsoft.com/office/infopath/2007/PartnerControls"/>
    </lcf76f155ced4ddcb4097134ff3c332f>
    <TaxCatchAll xmlns="1bfac486-da90-49fd-b400-4f6e5f0e130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A66209-1258-4A61-84DD-C02E0F34BD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cf88d1-fac0-4e18-b4ca-b302876f48cf"/>
    <ds:schemaRef ds:uri="1bfac486-da90-49fd-b400-4f6e5f0e13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8A16FF-FDE5-4566-B5BE-C5AE8D713FBF}">
  <ds:schemaRefs>
    <ds:schemaRef ds:uri="http://schemas.microsoft.com/office/2006/metadata/properties"/>
    <ds:schemaRef ds:uri="http://schemas.microsoft.com/office/infopath/2007/PartnerControls"/>
    <ds:schemaRef ds:uri="29cf88d1-fac0-4e18-b4ca-b302876f48cf"/>
    <ds:schemaRef ds:uri="1bfac486-da90-49fd-b400-4f6e5f0e130a"/>
  </ds:schemaRefs>
</ds:datastoreItem>
</file>

<file path=customXml/itemProps3.xml><?xml version="1.0" encoding="utf-8"?>
<ds:datastoreItem xmlns:ds="http://schemas.openxmlformats.org/officeDocument/2006/customXml" ds:itemID="{50A15240-98D5-4568-A4A8-310515D568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2</Pages>
  <Words>543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Dospělová Alena</dc:creator>
  <cp:keywords/>
  <dc:description/>
  <cp:lastModifiedBy>Dospělová Alena</cp:lastModifiedBy>
  <cp:revision>27</cp:revision>
  <cp:lastPrinted>2024-12-05T09:44:00Z</cp:lastPrinted>
  <dcterms:created xsi:type="dcterms:W3CDTF">2024-12-04T08:44:00Z</dcterms:created>
  <dcterms:modified xsi:type="dcterms:W3CDTF">2024-12-11T09:45:00Z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0x010100531CBF18AB3A1342ACD22C870FD31AAD</vt:lpwstr>
  </property>
  <property fmtid="{D5CDD505-2E9C-101B-9397-08002B2CF9AE}" pid="3" name="MediaServiceImageTags">
    <vt:lpwstr/>
  </property>
</Properties>
</file>